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2C88" w14:textId="59F508F4" w:rsidR="00EA24BC" w:rsidRDefault="00E233DF" w:rsidP="005A7D01">
      <w:pPr>
        <w:jc w:val="center"/>
      </w:pPr>
      <w:r>
        <w:rPr>
          <w:noProof/>
        </w:rPr>
        <w:drawing>
          <wp:inline distT="0" distB="0" distL="0" distR="0" wp14:anchorId="33B27F2E" wp14:editId="00286C2C">
            <wp:extent cx="5943600" cy="157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Senior-Logo-FullColor.pdf"/>
                    <pic:cNvPicPr/>
                  </pic:nvPicPr>
                  <pic:blipFill>
                    <a:blip r:embed="rId5">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14:paraId="41447389" w14:textId="659B238C" w:rsidR="005A7D01" w:rsidRDefault="005A7D01" w:rsidP="005A7D01">
      <w:pPr>
        <w:jc w:val="center"/>
      </w:pPr>
    </w:p>
    <w:tbl>
      <w:tblPr>
        <w:tblStyle w:val="TableGrid"/>
        <w:tblW w:w="0" w:type="auto"/>
        <w:tblLook w:val="04A0" w:firstRow="1" w:lastRow="0" w:firstColumn="1" w:lastColumn="0" w:noHBand="0" w:noVBand="1"/>
      </w:tblPr>
      <w:tblGrid>
        <w:gridCol w:w="2353"/>
        <w:gridCol w:w="6997"/>
      </w:tblGrid>
      <w:tr w:rsidR="005A7D01" w14:paraId="36A0668B" w14:textId="77777777" w:rsidTr="005A7D01">
        <w:tc>
          <w:tcPr>
            <w:tcW w:w="2425" w:type="dxa"/>
          </w:tcPr>
          <w:p w14:paraId="6F8C33BC" w14:textId="52728B33" w:rsidR="005A7D01" w:rsidRDefault="005A7D01" w:rsidP="005A7D01">
            <w:r>
              <w:t>Exhibitor Company Name:</w:t>
            </w:r>
          </w:p>
        </w:tc>
        <w:tc>
          <w:tcPr>
            <w:tcW w:w="6925" w:type="dxa"/>
          </w:tcPr>
          <w:p w14:paraId="70A9A15D" w14:textId="5077FEF3" w:rsidR="005A7D01" w:rsidRDefault="00E233DF" w:rsidP="005A7D01">
            <w:r>
              <w:t>Linked Senior</w:t>
            </w:r>
          </w:p>
        </w:tc>
      </w:tr>
      <w:tr w:rsidR="005A7D01" w14:paraId="3F9F7CFF" w14:textId="77777777" w:rsidTr="005A7D01">
        <w:tc>
          <w:tcPr>
            <w:tcW w:w="2425" w:type="dxa"/>
          </w:tcPr>
          <w:p w14:paraId="55AE847A" w14:textId="77777777" w:rsidR="005A7D01" w:rsidRDefault="005A7D01" w:rsidP="005A7D01">
            <w:r>
              <w:t>Primary Contact:</w:t>
            </w:r>
          </w:p>
          <w:p w14:paraId="428AC2C7" w14:textId="673E2216" w:rsidR="005A7D01" w:rsidRDefault="005A7D01" w:rsidP="005A7D01"/>
        </w:tc>
        <w:tc>
          <w:tcPr>
            <w:tcW w:w="6925" w:type="dxa"/>
          </w:tcPr>
          <w:p w14:paraId="605F35CA" w14:textId="0E369DEE" w:rsidR="005A7D01" w:rsidRDefault="00E233DF" w:rsidP="005A7D01">
            <w:r>
              <w:t>Shawn Matthew Cook</w:t>
            </w:r>
          </w:p>
        </w:tc>
      </w:tr>
      <w:tr w:rsidR="005A7D01" w14:paraId="04E9F294" w14:textId="77777777" w:rsidTr="005A7D01">
        <w:tc>
          <w:tcPr>
            <w:tcW w:w="2425" w:type="dxa"/>
          </w:tcPr>
          <w:p w14:paraId="648B0AB7" w14:textId="41F7B692" w:rsidR="005A7D01" w:rsidRDefault="005A7D01" w:rsidP="005A7D01">
            <w:r>
              <w:t>Primary Contact Email:</w:t>
            </w:r>
          </w:p>
        </w:tc>
        <w:tc>
          <w:tcPr>
            <w:tcW w:w="6925" w:type="dxa"/>
          </w:tcPr>
          <w:p w14:paraId="452704A4" w14:textId="57BB0545" w:rsidR="005A7D01" w:rsidRDefault="00E233DF" w:rsidP="005A7D01">
            <w:r>
              <w:t>SCook@LinkedSenior.com</w:t>
            </w:r>
          </w:p>
        </w:tc>
      </w:tr>
      <w:tr w:rsidR="005A7D01" w14:paraId="694EF91F" w14:textId="77777777" w:rsidTr="005A7D01">
        <w:tc>
          <w:tcPr>
            <w:tcW w:w="2425" w:type="dxa"/>
          </w:tcPr>
          <w:p w14:paraId="1E0BD9EE" w14:textId="2A0476FA" w:rsidR="005A7D01" w:rsidRDefault="005A7D01" w:rsidP="005A7D01">
            <w:r>
              <w:t>Primary Contact Phone Number:</w:t>
            </w:r>
          </w:p>
        </w:tc>
        <w:tc>
          <w:tcPr>
            <w:tcW w:w="6925" w:type="dxa"/>
          </w:tcPr>
          <w:p w14:paraId="47B441D9" w14:textId="53CBB234" w:rsidR="005A7D01" w:rsidRDefault="00E233DF" w:rsidP="005A7D01">
            <w:r>
              <w:t>301-704-8088</w:t>
            </w:r>
          </w:p>
        </w:tc>
      </w:tr>
      <w:tr w:rsidR="005A7D01" w14:paraId="27F7DF11" w14:textId="77777777" w:rsidTr="005A7D01">
        <w:tc>
          <w:tcPr>
            <w:tcW w:w="2425" w:type="dxa"/>
          </w:tcPr>
          <w:p w14:paraId="4A2A160E" w14:textId="77777777" w:rsidR="005A7D01" w:rsidRDefault="005A7D01" w:rsidP="005A7D01">
            <w:r>
              <w:t>Company Website:</w:t>
            </w:r>
          </w:p>
          <w:p w14:paraId="15B80B8E" w14:textId="7A2DCD4E" w:rsidR="005A7D01" w:rsidRDefault="005A7D01" w:rsidP="005A7D01"/>
        </w:tc>
        <w:tc>
          <w:tcPr>
            <w:tcW w:w="6925" w:type="dxa"/>
          </w:tcPr>
          <w:p w14:paraId="118A1035" w14:textId="77777777" w:rsidR="00E233DF" w:rsidRDefault="005B3CA9" w:rsidP="00E233DF">
            <w:hyperlink r:id="rId6" w:history="1">
              <w:r w:rsidR="00E233DF">
                <w:rPr>
                  <w:rStyle w:val="Hyperlink"/>
                </w:rPr>
                <w:t>https://www.linkedsenior.com/</w:t>
              </w:r>
            </w:hyperlink>
          </w:p>
          <w:p w14:paraId="50A012A3" w14:textId="77777777" w:rsidR="005A7D01" w:rsidRDefault="005A7D01" w:rsidP="005A7D01"/>
        </w:tc>
      </w:tr>
      <w:tr w:rsidR="005A7D01" w14:paraId="189FD6CB" w14:textId="77777777" w:rsidTr="005A7D01">
        <w:tc>
          <w:tcPr>
            <w:tcW w:w="2425" w:type="dxa"/>
          </w:tcPr>
          <w:p w14:paraId="6B355F92" w14:textId="49EC5765" w:rsidR="005A7D01" w:rsidRDefault="005A7D01" w:rsidP="005A7D01">
            <w:r>
              <w:t>Company Logo</w:t>
            </w:r>
          </w:p>
        </w:tc>
        <w:tc>
          <w:tcPr>
            <w:tcW w:w="6925" w:type="dxa"/>
          </w:tcPr>
          <w:p w14:paraId="2FDE670A" w14:textId="77777777" w:rsidR="005A7D01" w:rsidRDefault="005A7D01" w:rsidP="005A7D01">
            <w:r>
              <w:t>Must not exceed 300MB</w:t>
            </w:r>
          </w:p>
          <w:p w14:paraId="2D0D977B" w14:textId="5415F68B" w:rsidR="005A7D01" w:rsidRDefault="005A7D01" w:rsidP="005A7D01">
            <w:pPr>
              <w:pStyle w:val="ListParagraph"/>
              <w:numPr>
                <w:ilvl w:val="0"/>
                <w:numId w:val="1"/>
              </w:numPr>
            </w:pPr>
            <w:r>
              <w:t>Logo received?</w:t>
            </w:r>
          </w:p>
          <w:p w14:paraId="79A0606B" w14:textId="0223A8C1" w:rsidR="005A7D01" w:rsidRDefault="005A7D01" w:rsidP="005A7D01"/>
        </w:tc>
      </w:tr>
      <w:tr w:rsidR="005A7D01" w14:paraId="07969964" w14:textId="77777777" w:rsidTr="00E233DF">
        <w:tc>
          <w:tcPr>
            <w:tcW w:w="2425" w:type="dxa"/>
          </w:tcPr>
          <w:p w14:paraId="712DCC67" w14:textId="77777777" w:rsidR="005A7D01" w:rsidRDefault="005A7D01" w:rsidP="005A7D01">
            <w:r>
              <w:t>Company Description</w:t>
            </w:r>
          </w:p>
          <w:p w14:paraId="46FFEF34" w14:textId="1EA544DC" w:rsidR="00496D00" w:rsidRDefault="00496D00" w:rsidP="005A7D01">
            <w:r>
              <w:t>“About Us”</w:t>
            </w:r>
          </w:p>
        </w:tc>
        <w:tc>
          <w:tcPr>
            <w:tcW w:w="6925" w:type="dxa"/>
            <w:shd w:val="clear" w:color="auto" w:fill="auto"/>
          </w:tcPr>
          <w:p w14:paraId="4C56FE69" w14:textId="77777777" w:rsidR="00E233DF" w:rsidRDefault="00E233DF" w:rsidP="00E233DF">
            <w:r w:rsidRPr="005B3CA9">
              <w:rPr>
                <w:rFonts w:ascii="Arial" w:hAnsi="Arial" w:cs="Arial"/>
                <w:color w:val="000000" w:themeColor="text1"/>
                <w:sz w:val="27"/>
                <w:szCs w:val="27"/>
                <w:shd w:val="clear" w:color="auto" w:fill="6666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Linked Senior uses simple and scalable technology to help you deliver on your promise of meaningful, person-centered care. Our affordable platform empowers your staff to engage all of your residents in an efficient and individualized way.</w:t>
            </w:r>
            <w:r>
              <w:rPr>
                <w:rFonts w:ascii="Arial" w:hAnsi="Arial" w:cs="Arial"/>
                <w:color w:val="000000" w:themeColor="text1"/>
                <w:sz w:val="27"/>
                <w:szCs w:val="27"/>
                <w:shd w:val="clear" w:color="auto" w:fill="6666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333333"/>
                <w:sz w:val="27"/>
                <w:szCs w:val="27"/>
                <w:shd w:val="clear" w:color="auto" w:fill="FFFFFF"/>
              </w:rPr>
              <w:t>Linked Senior enhances all aspects of resident engagement including back office and administrative tasks that provide total front and backend support to your resident engagement team. Our product digitizes all the tedious, paper-based methods used by wellness staff including programming and activities planning.</w:t>
            </w:r>
          </w:p>
          <w:p w14:paraId="1CE678BF" w14:textId="50B2FD72" w:rsidR="00E233DF" w:rsidRPr="00E233DF" w:rsidRDefault="00E233DF" w:rsidP="00E233D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74DE1" w14:textId="77777777" w:rsidR="005A7D01" w:rsidRDefault="005A7D01" w:rsidP="005A7D01"/>
          <w:p w14:paraId="3BD4E025" w14:textId="77777777" w:rsidR="005A7D01" w:rsidRDefault="005A7D01" w:rsidP="005A7D01"/>
          <w:p w14:paraId="6EC9B284" w14:textId="77777777" w:rsidR="005A7D01" w:rsidRDefault="005A7D01" w:rsidP="005A7D01"/>
          <w:p w14:paraId="63888657" w14:textId="70A7C1FB" w:rsidR="005A7D01" w:rsidRDefault="005A7D01" w:rsidP="005A7D01"/>
        </w:tc>
      </w:tr>
      <w:tr w:rsidR="005A7D01" w14:paraId="6AE0A98C" w14:textId="77777777" w:rsidTr="005A7D01">
        <w:tc>
          <w:tcPr>
            <w:tcW w:w="2425" w:type="dxa"/>
          </w:tcPr>
          <w:p w14:paraId="5AE68D23" w14:textId="273988B6" w:rsidR="005A7D01" w:rsidRDefault="005A7D01" w:rsidP="005A7D01">
            <w:r>
              <w:t>Video 1:</w:t>
            </w:r>
          </w:p>
        </w:tc>
        <w:tc>
          <w:tcPr>
            <w:tcW w:w="6925" w:type="dxa"/>
          </w:tcPr>
          <w:p w14:paraId="1B4CF7A1" w14:textId="77777777" w:rsidR="00E233DF" w:rsidRDefault="005B3CA9" w:rsidP="00E233DF">
            <w:hyperlink r:id="rId7" w:history="1">
              <w:r w:rsidR="00E233DF">
                <w:rPr>
                  <w:rStyle w:val="Hyperlink"/>
                </w:rPr>
                <w:t>https://www.youtube.com/watch?v=Q_7h5lStPYE&amp;feature=youtu.be</w:t>
              </w:r>
            </w:hyperlink>
          </w:p>
          <w:p w14:paraId="59C16230" w14:textId="51DEC5CB" w:rsidR="005A7D01" w:rsidRDefault="00E233DF" w:rsidP="005A7D01">
            <w:r>
              <w:t xml:space="preserve">Linked Senior Teaser </w:t>
            </w:r>
          </w:p>
        </w:tc>
      </w:tr>
      <w:tr w:rsidR="005A7D01" w14:paraId="344E5852" w14:textId="77777777" w:rsidTr="005A7D01">
        <w:tc>
          <w:tcPr>
            <w:tcW w:w="2425" w:type="dxa"/>
          </w:tcPr>
          <w:p w14:paraId="37874661" w14:textId="4E69E434" w:rsidR="005A7D01" w:rsidRDefault="005A7D01" w:rsidP="005A7D01">
            <w:r>
              <w:t>Video 2:</w:t>
            </w:r>
          </w:p>
        </w:tc>
        <w:tc>
          <w:tcPr>
            <w:tcW w:w="6925" w:type="dxa"/>
          </w:tcPr>
          <w:p w14:paraId="0500D999" w14:textId="77777777" w:rsidR="00E233DF" w:rsidRDefault="00E233DF" w:rsidP="00E233DF">
            <w:r>
              <w:t xml:space="preserve">Better Living Through Technology - </w:t>
            </w:r>
            <w:hyperlink r:id="rId8" w:history="1">
              <w:r>
                <w:rPr>
                  <w:rStyle w:val="Hyperlink"/>
                </w:rPr>
                <w:t>https://www.youtube.com/watch?v=wGbfnpYLwHk</w:t>
              </w:r>
            </w:hyperlink>
          </w:p>
          <w:p w14:paraId="5BA3C1CA" w14:textId="655E5582" w:rsidR="005A7D01" w:rsidRDefault="005A7D01" w:rsidP="005A7D01"/>
        </w:tc>
      </w:tr>
      <w:tr w:rsidR="005A7D01" w14:paraId="2E2B6677" w14:textId="77777777" w:rsidTr="005A7D01">
        <w:tc>
          <w:tcPr>
            <w:tcW w:w="2425" w:type="dxa"/>
          </w:tcPr>
          <w:p w14:paraId="7F417818" w14:textId="2DEB1C0A" w:rsidR="005A7D01" w:rsidRDefault="005A7D01" w:rsidP="005A7D01">
            <w:r>
              <w:lastRenderedPageBreak/>
              <w:t>Video 3:</w:t>
            </w:r>
          </w:p>
        </w:tc>
        <w:tc>
          <w:tcPr>
            <w:tcW w:w="6925" w:type="dxa"/>
          </w:tcPr>
          <w:p w14:paraId="0DA92CE1" w14:textId="6E8A5DBE" w:rsidR="005A7D01" w:rsidRDefault="00E233DF" w:rsidP="005A7D01">
            <w:r>
              <w:t xml:space="preserve">Welcome to Linked Senior – Hi I’m Melinda - </w:t>
            </w:r>
            <w:hyperlink r:id="rId9" w:history="1">
              <w:r w:rsidR="005B3CA9" w:rsidRPr="008D1F2C">
                <w:rPr>
                  <w:rStyle w:val="Hyperlink"/>
                </w:rPr>
                <w:t>https://youtu.be/8IpEEzYyv5c</w:t>
              </w:r>
            </w:hyperlink>
            <w:r w:rsidR="005B3CA9">
              <w:t xml:space="preserve"> </w:t>
            </w:r>
          </w:p>
        </w:tc>
      </w:tr>
      <w:tr w:rsidR="005A7D01" w14:paraId="00201867" w14:textId="77777777" w:rsidTr="005A7D01">
        <w:tc>
          <w:tcPr>
            <w:tcW w:w="2425" w:type="dxa"/>
          </w:tcPr>
          <w:p w14:paraId="3B8CB621" w14:textId="0D803DB1" w:rsidR="005A7D01" w:rsidRDefault="005A7D01" w:rsidP="005A7D01">
            <w:proofErr w:type="spellStart"/>
            <w:r>
              <w:t>ChatRoll</w:t>
            </w:r>
            <w:proofErr w:type="spellEnd"/>
          </w:p>
        </w:tc>
        <w:tc>
          <w:tcPr>
            <w:tcW w:w="6925" w:type="dxa"/>
          </w:tcPr>
          <w:p w14:paraId="267D293A" w14:textId="77777777" w:rsidR="005A7D01" w:rsidRDefault="005A7D01" w:rsidP="005A7D01">
            <w:r>
              <w:t>Will you have someone available to live chat with attendees?</w:t>
            </w:r>
          </w:p>
          <w:p w14:paraId="3FC7115B" w14:textId="05DCE74F" w:rsidR="005A7D01" w:rsidRDefault="00496707" w:rsidP="005A7D01">
            <w:r>
              <w:t xml:space="preserve">Times available to chat. Please list. </w:t>
            </w:r>
          </w:p>
          <w:p w14:paraId="2243CFA0" w14:textId="1ECBEE5D" w:rsidR="00E233DF" w:rsidRDefault="00E233DF" w:rsidP="00E233DF">
            <w:pPr>
              <w:shd w:val="clear" w:color="auto" w:fill="FFFFFF"/>
              <w:rPr>
                <w:rFonts w:ascii="Arial" w:hAnsi="Arial" w:cs="Arial"/>
                <w:color w:val="000000"/>
              </w:rPr>
            </w:pPr>
            <w:r>
              <w:rPr>
                <w:rFonts w:ascii="Arial" w:hAnsi="Arial" w:cs="Arial"/>
                <w:color w:val="000000"/>
              </w:rPr>
              <w:t>September 1</w:t>
            </w:r>
            <w:r w:rsidRPr="00E233DF">
              <w:rPr>
                <w:rFonts w:ascii="Arial" w:hAnsi="Arial" w:cs="Arial"/>
                <w:color w:val="000000"/>
                <w:vertAlign w:val="superscript"/>
              </w:rPr>
              <w:t>st</w:t>
            </w:r>
            <w:r>
              <w:rPr>
                <w:rFonts w:ascii="Arial" w:hAnsi="Arial" w:cs="Arial"/>
                <w:color w:val="000000"/>
                <w:vertAlign w:val="superscript"/>
              </w:rPr>
              <w:t xml:space="preserve">, </w:t>
            </w:r>
            <w:r>
              <w:rPr>
                <w:rFonts w:ascii="Arial" w:hAnsi="Arial" w:cs="Arial"/>
                <w:color w:val="000000"/>
              </w:rPr>
              <w:t>2</w:t>
            </w:r>
            <w:r w:rsidRPr="00E233DF">
              <w:rPr>
                <w:rFonts w:ascii="Arial" w:hAnsi="Arial" w:cs="Arial"/>
                <w:color w:val="000000"/>
                <w:vertAlign w:val="superscript"/>
              </w:rPr>
              <w:t>nd</w:t>
            </w:r>
            <w:r>
              <w:rPr>
                <w:rFonts w:ascii="Arial" w:hAnsi="Arial" w:cs="Arial"/>
                <w:color w:val="000000"/>
              </w:rPr>
              <w:t xml:space="preserve"> and 3</w:t>
            </w:r>
            <w:r w:rsidRPr="00E233DF">
              <w:rPr>
                <w:rFonts w:ascii="Arial" w:hAnsi="Arial" w:cs="Arial"/>
                <w:color w:val="000000"/>
                <w:vertAlign w:val="superscript"/>
              </w:rPr>
              <w:t>rd</w:t>
            </w:r>
            <w:r>
              <w:rPr>
                <w:rFonts w:ascii="Arial" w:hAnsi="Arial" w:cs="Arial"/>
                <w:color w:val="000000"/>
              </w:rPr>
              <w:t xml:space="preserve"> </w:t>
            </w:r>
          </w:p>
          <w:p w14:paraId="0BAC48FB" w14:textId="7C569FF7" w:rsidR="00E233DF" w:rsidRDefault="00E233DF" w:rsidP="00E233DF">
            <w:pPr>
              <w:shd w:val="clear" w:color="auto" w:fill="FFFFFF"/>
              <w:rPr>
                <w:rFonts w:ascii="Arial" w:hAnsi="Arial" w:cs="Arial"/>
                <w:color w:val="222222"/>
              </w:rPr>
            </w:pPr>
            <w:r>
              <w:rPr>
                <w:rFonts w:ascii="Arial" w:hAnsi="Arial" w:cs="Arial"/>
                <w:color w:val="000000"/>
              </w:rPr>
              <w:t>11:45 AM-12:00 PM</w:t>
            </w:r>
          </w:p>
          <w:p w14:paraId="6B787330" w14:textId="77777777" w:rsidR="00E233DF" w:rsidRDefault="00E233DF" w:rsidP="00E233DF">
            <w:pPr>
              <w:shd w:val="clear" w:color="auto" w:fill="FFFFFF"/>
              <w:rPr>
                <w:rFonts w:ascii="Arial" w:hAnsi="Arial" w:cs="Arial"/>
                <w:color w:val="222222"/>
              </w:rPr>
            </w:pPr>
            <w:r>
              <w:rPr>
                <w:rFonts w:ascii="Arial" w:hAnsi="Arial" w:cs="Arial"/>
                <w:color w:val="000000"/>
              </w:rPr>
              <w:t>1:00 PM- 1:30 PM</w:t>
            </w:r>
          </w:p>
          <w:p w14:paraId="06E7E683" w14:textId="77777777" w:rsidR="00E233DF" w:rsidRDefault="00E233DF" w:rsidP="00E233DF">
            <w:pPr>
              <w:shd w:val="clear" w:color="auto" w:fill="FFFFFF"/>
              <w:rPr>
                <w:rFonts w:ascii="Arial" w:hAnsi="Arial" w:cs="Arial"/>
                <w:color w:val="222222"/>
              </w:rPr>
            </w:pPr>
            <w:r>
              <w:rPr>
                <w:rFonts w:ascii="Arial" w:hAnsi="Arial" w:cs="Arial"/>
                <w:color w:val="000000"/>
              </w:rPr>
              <w:t>2:30 PM- 3:00 PM</w:t>
            </w:r>
          </w:p>
          <w:p w14:paraId="0982DCA0" w14:textId="77777777" w:rsidR="00E233DF" w:rsidRDefault="00E233DF" w:rsidP="00E233DF">
            <w:pPr>
              <w:shd w:val="clear" w:color="auto" w:fill="FFFFFF"/>
              <w:rPr>
                <w:rFonts w:ascii="Arial" w:hAnsi="Arial" w:cs="Arial"/>
                <w:color w:val="222222"/>
              </w:rPr>
            </w:pPr>
            <w:r>
              <w:rPr>
                <w:rFonts w:ascii="Arial" w:hAnsi="Arial" w:cs="Arial"/>
                <w:color w:val="000000"/>
              </w:rPr>
              <w:t>4:00 PM- 4:30 PM</w:t>
            </w:r>
          </w:p>
          <w:p w14:paraId="18B714C5" w14:textId="77777777" w:rsidR="00496707" w:rsidRDefault="00496707" w:rsidP="005A7D01"/>
          <w:p w14:paraId="2033D932" w14:textId="52F19391" w:rsidR="00496707" w:rsidRDefault="00496707" w:rsidP="005A7D01"/>
        </w:tc>
      </w:tr>
      <w:tr w:rsidR="005A7D01" w14:paraId="02BE1420" w14:textId="77777777" w:rsidTr="005A7D01">
        <w:tc>
          <w:tcPr>
            <w:tcW w:w="2425" w:type="dxa"/>
          </w:tcPr>
          <w:p w14:paraId="1903966F" w14:textId="4623C806" w:rsidR="005A7D01" w:rsidRDefault="005A7D01" w:rsidP="005A7D01">
            <w:r>
              <w:t>Survey/Poll</w:t>
            </w:r>
          </w:p>
        </w:tc>
        <w:tc>
          <w:tcPr>
            <w:tcW w:w="6925" w:type="dxa"/>
          </w:tcPr>
          <w:p w14:paraId="04D44CE8" w14:textId="77777777" w:rsidR="005A7D01" w:rsidRDefault="005A7D01" w:rsidP="005A7D01">
            <w:r>
              <w:t>Please provide link to any survey you would like on your page</w:t>
            </w:r>
          </w:p>
          <w:p w14:paraId="403B5401" w14:textId="77777777" w:rsidR="000B4AD0" w:rsidRDefault="005A7D01" w:rsidP="000B4AD0">
            <w:r>
              <w:t>Survey Link:</w:t>
            </w:r>
            <w:r w:rsidR="000B4AD0">
              <w:t xml:space="preserve"> </w:t>
            </w:r>
            <w:hyperlink r:id="rId10" w:history="1">
              <w:r w:rsidR="000B4AD0">
                <w:rPr>
                  <w:rStyle w:val="Hyperlink"/>
                </w:rPr>
                <w:t>https://activitiesstrong.com/reis/</w:t>
              </w:r>
            </w:hyperlink>
          </w:p>
          <w:p w14:paraId="384B2470" w14:textId="63196861" w:rsidR="005A7D01" w:rsidRDefault="005A7D01" w:rsidP="005A7D01"/>
          <w:p w14:paraId="168E49ED" w14:textId="77777777" w:rsidR="000B4AD0" w:rsidRPr="000B4AD0" w:rsidRDefault="00496707" w:rsidP="000B4AD0">
            <w:r>
              <w:t>Text for Survey</w:t>
            </w:r>
            <w:r w:rsidR="000B4AD0">
              <w:t xml:space="preserve">: #ActivitiesStrong Resident Engagement Index Score (REIS) - </w:t>
            </w:r>
            <w:r w:rsidR="000B4AD0" w:rsidRPr="000B4AD0">
              <w:t>The goal of the #ActivitiesStrong Initiative is to acknowledge, educate and empower activity and life enrichment professionals in senior living. To advance the field, this REIS tool helps the industry measure and manage its resident engagement strategies. It is meant to be used as a self-inventory to assess and set goals to improve the experience residents want and deserve. It is rooted in research, professional knowledge and unique data gathered through Linked Senior surveys in 2019 and 2020. Each data point is informed by an average of 800 responses. It is our goal to improve this tool and we welcome any questions or feedback.</w:t>
            </w:r>
            <w:r w:rsidR="000B4AD0" w:rsidRPr="000B4AD0">
              <w:br/>
              <w:t>Thank you for the work you do, stay #ActivitiesStrong and remember, Old People Are Cool!</w:t>
            </w:r>
          </w:p>
          <w:p w14:paraId="3B5DE0AB" w14:textId="1B67779B" w:rsidR="005A7D01" w:rsidRDefault="005A7D01" w:rsidP="005A7D01"/>
          <w:p w14:paraId="392544D1" w14:textId="77777777" w:rsidR="00496707" w:rsidRDefault="00496707" w:rsidP="005A7D01"/>
          <w:p w14:paraId="39AED214" w14:textId="1B80D983" w:rsidR="00496707" w:rsidRDefault="00496707" w:rsidP="005A7D01"/>
        </w:tc>
      </w:tr>
      <w:tr w:rsidR="005A7D01" w14:paraId="30CCB86A" w14:textId="77777777" w:rsidTr="005A7D01">
        <w:tc>
          <w:tcPr>
            <w:tcW w:w="2425" w:type="dxa"/>
          </w:tcPr>
          <w:p w14:paraId="613AD976" w14:textId="49FBCA99" w:rsidR="005A7D01" w:rsidRDefault="005A7D01" w:rsidP="005A7D01">
            <w:r>
              <w:t>Handouts?</w:t>
            </w:r>
          </w:p>
        </w:tc>
        <w:tc>
          <w:tcPr>
            <w:tcW w:w="6925" w:type="dxa"/>
          </w:tcPr>
          <w:p w14:paraId="5628C960" w14:textId="77777777" w:rsidR="005A7D01" w:rsidRDefault="005A7D01" w:rsidP="005A7D01">
            <w:r>
              <w:t>Handout description(s):</w:t>
            </w:r>
          </w:p>
          <w:p w14:paraId="377425C2" w14:textId="6E0DBE13" w:rsidR="005A7D01" w:rsidRDefault="00E233DF" w:rsidP="005A7D01">
            <w:pPr>
              <w:pStyle w:val="ListParagraph"/>
              <w:numPr>
                <w:ilvl w:val="0"/>
                <w:numId w:val="2"/>
              </w:numPr>
            </w:pPr>
            <w:r>
              <w:t>LS-</w:t>
            </w:r>
            <w:proofErr w:type="spellStart"/>
            <w:r>
              <w:t>CaseStudy</w:t>
            </w:r>
            <w:proofErr w:type="spellEnd"/>
            <w:r>
              <w:t>-Juniper-Resident Engagement as a Business Driving Force</w:t>
            </w:r>
          </w:p>
          <w:p w14:paraId="71944049" w14:textId="3B90926F" w:rsidR="005A7D01" w:rsidRDefault="00E233DF" w:rsidP="005A7D01">
            <w:pPr>
              <w:pStyle w:val="ListParagraph"/>
              <w:numPr>
                <w:ilvl w:val="0"/>
                <w:numId w:val="2"/>
              </w:numPr>
            </w:pPr>
            <w:r>
              <w:t>LS-</w:t>
            </w:r>
            <w:proofErr w:type="spellStart"/>
            <w:r>
              <w:t>CaseStudy</w:t>
            </w:r>
            <w:proofErr w:type="spellEnd"/>
            <w:r>
              <w:t>-</w:t>
            </w:r>
            <w:proofErr w:type="spellStart"/>
            <w:r>
              <w:t>SilverBluff</w:t>
            </w:r>
            <w:proofErr w:type="spellEnd"/>
            <w:r>
              <w:t xml:space="preserve"> – Resident Engagement, The Cornerstone of Person-Centered </w:t>
            </w:r>
          </w:p>
          <w:p w14:paraId="6A152BA3" w14:textId="77777777" w:rsidR="005A7D01" w:rsidRDefault="005A7D01" w:rsidP="005A7D01">
            <w:pPr>
              <w:pStyle w:val="ListParagraph"/>
            </w:pPr>
          </w:p>
          <w:p w14:paraId="15B2CB8D" w14:textId="34641E22" w:rsidR="005A7D01" w:rsidRDefault="00496707" w:rsidP="005A7D01">
            <w:r>
              <w:t>**Please title handouts accordingly.</w:t>
            </w:r>
          </w:p>
          <w:p w14:paraId="29B5716A" w14:textId="7DD95585" w:rsidR="005A7D01" w:rsidRDefault="005A7D01" w:rsidP="005A7D01"/>
        </w:tc>
      </w:tr>
    </w:tbl>
    <w:p w14:paraId="00BCC9EC" w14:textId="77777777" w:rsidR="005A7D01" w:rsidRDefault="005A7D01" w:rsidP="005A7D01"/>
    <w:sectPr w:rsidR="005A7D01" w:rsidSect="00FA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62C4"/>
    <w:multiLevelType w:val="hybridMultilevel"/>
    <w:tmpl w:val="5374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E7AA5"/>
    <w:multiLevelType w:val="hybridMultilevel"/>
    <w:tmpl w:val="DD384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01"/>
    <w:rsid w:val="0008034E"/>
    <w:rsid w:val="000B4AD0"/>
    <w:rsid w:val="00163353"/>
    <w:rsid w:val="001850A0"/>
    <w:rsid w:val="00201945"/>
    <w:rsid w:val="002D3E52"/>
    <w:rsid w:val="00496707"/>
    <w:rsid w:val="00496D00"/>
    <w:rsid w:val="005A7D01"/>
    <w:rsid w:val="005B3CA9"/>
    <w:rsid w:val="007F5F7C"/>
    <w:rsid w:val="00AD2320"/>
    <w:rsid w:val="00E233DF"/>
    <w:rsid w:val="00FA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421B2"/>
  <w14:defaultImageDpi w14:val="32767"/>
  <w15:chartTrackingRefBased/>
  <w15:docId w15:val="{925CFA16-E6F3-404A-8BF4-3C6B8556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D01"/>
    <w:pPr>
      <w:ind w:left="720"/>
      <w:contextualSpacing/>
    </w:pPr>
  </w:style>
  <w:style w:type="character" w:styleId="Hyperlink">
    <w:name w:val="Hyperlink"/>
    <w:basedOn w:val="DefaultParagraphFont"/>
    <w:uiPriority w:val="99"/>
    <w:unhideWhenUsed/>
    <w:rsid w:val="00E233DF"/>
    <w:rPr>
      <w:color w:val="0000FF"/>
      <w:u w:val="single"/>
    </w:rPr>
  </w:style>
  <w:style w:type="character" w:styleId="UnresolvedMention">
    <w:name w:val="Unresolved Mention"/>
    <w:basedOn w:val="DefaultParagraphFont"/>
    <w:uiPriority w:val="99"/>
    <w:rsid w:val="005B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8105">
      <w:bodyDiv w:val="1"/>
      <w:marLeft w:val="0"/>
      <w:marRight w:val="0"/>
      <w:marTop w:val="0"/>
      <w:marBottom w:val="0"/>
      <w:divBdr>
        <w:top w:val="none" w:sz="0" w:space="0" w:color="auto"/>
        <w:left w:val="none" w:sz="0" w:space="0" w:color="auto"/>
        <w:bottom w:val="none" w:sz="0" w:space="0" w:color="auto"/>
        <w:right w:val="none" w:sz="0" w:space="0" w:color="auto"/>
      </w:divBdr>
    </w:div>
    <w:div w:id="1177578762">
      <w:bodyDiv w:val="1"/>
      <w:marLeft w:val="0"/>
      <w:marRight w:val="0"/>
      <w:marTop w:val="0"/>
      <w:marBottom w:val="0"/>
      <w:divBdr>
        <w:top w:val="none" w:sz="0" w:space="0" w:color="auto"/>
        <w:left w:val="none" w:sz="0" w:space="0" w:color="auto"/>
        <w:bottom w:val="none" w:sz="0" w:space="0" w:color="auto"/>
        <w:right w:val="none" w:sz="0" w:space="0" w:color="auto"/>
      </w:divBdr>
    </w:div>
    <w:div w:id="1396468952">
      <w:bodyDiv w:val="1"/>
      <w:marLeft w:val="0"/>
      <w:marRight w:val="0"/>
      <w:marTop w:val="0"/>
      <w:marBottom w:val="0"/>
      <w:divBdr>
        <w:top w:val="none" w:sz="0" w:space="0" w:color="auto"/>
        <w:left w:val="none" w:sz="0" w:space="0" w:color="auto"/>
        <w:bottom w:val="none" w:sz="0" w:space="0" w:color="auto"/>
        <w:right w:val="none" w:sz="0" w:space="0" w:color="auto"/>
      </w:divBdr>
    </w:div>
    <w:div w:id="1653827770">
      <w:bodyDiv w:val="1"/>
      <w:marLeft w:val="0"/>
      <w:marRight w:val="0"/>
      <w:marTop w:val="0"/>
      <w:marBottom w:val="0"/>
      <w:divBdr>
        <w:top w:val="none" w:sz="0" w:space="0" w:color="auto"/>
        <w:left w:val="none" w:sz="0" w:space="0" w:color="auto"/>
        <w:bottom w:val="none" w:sz="0" w:space="0" w:color="auto"/>
        <w:right w:val="none" w:sz="0" w:space="0" w:color="auto"/>
      </w:divBdr>
    </w:div>
    <w:div w:id="1668360122">
      <w:bodyDiv w:val="1"/>
      <w:marLeft w:val="0"/>
      <w:marRight w:val="0"/>
      <w:marTop w:val="0"/>
      <w:marBottom w:val="0"/>
      <w:divBdr>
        <w:top w:val="none" w:sz="0" w:space="0" w:color="auto"/>
        <w:left w:val="none" w:sz="0" w:space="0" w:color="auto"/>
        <w:bottom w:val="none" w:sz="0" w:space="0" w:color="auto"/>
        <w:right w:val="none" w:sz="0" w:space="0" w:color="auto"/>
      </w:divBdr>
    </w:div>
    <w:div w:id="1691879469">
      <w:bodyDiv w:val="1"/>
      <w:marLeft w:val="0"/>
      <w:marRight w:val="0"/>
      <w:marTop w:val="0"/>
      <w:marBottom w:val="0"/>
      <w:divBdr>
        <w:top w:val="none" w:sz="0" w:space="0" w:color="auto"/>
        <w:left w:val="none" w:sz="0" w:space="0" w:color="auto"/>
        <w:bottom w:val="none" w:sz="0" w:space="0" w:color="auto"/>
        <w:right w:val="none" w:sz="0" w:space="0" w:color="auto"/>
      </w:divBdr>
    </w:div>
    <w:div w:id="2078746273">
      <w:bodyDiv w:val="1"/>
      <w:marLeft w:val="0"/>
      <w:marRight w:val="0"/>
      <w:marTop w:val="0"/>
      <w:marBottom w:val="0"/>
      <w:divBdr>
        <w:top w:val="none" w:sz="0" w:space="0" w:color="auto"/>
        <w:left w:val="none" w:sz="0" w:space="0" w:color="auto"/>
        <w:bottom w:val="none" w:sz="0" w:space="0" w:color="auto"/>
        <w:right w:val="none" w:sz="0" w:space="0" w:color="auto"/>
      </w:divBdr>
    </w:div>
    <w:div w:id="21219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bfnpYLwHk" TargetMode="External"/><Relationship Id="rId3" Type="http://schemas.openxmlformats.org/officeDocument/2006/relationships/settings" Target="settings.xml"/><Relationship Id="rId7" Type="http://schemas.openxmlformats.org/officeDocument/2006/relationships/hyperlink" Target="https://www.youtube.com/watch?v=Q_7h5lStPYE&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senior.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activitiesstrong.com/reis/" TargetMode="External"/><Relationship Id="rId4" Type="http://schemas.openxmlformats.org/officeDocument/2006/relationships/webSettings" Target="webSettings.xml"/><Relationship Id="rId9" Type="http://schemas.openxmlformats.org/officeDocument/2006/relationships/hyperlink" Target="https://youtu.be/8IpEEzYyv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Segundo</dc:creator>
  <cp:keywords/>
  <dc:description/>
  <cp:lastModifiedBy>Penny Cook</cp:lastModifiedBy>
  <cp:revision>5</cp:revision>
  <dcterms:created xsi:type="dcterms:W3CDTF">2020-06-17T23:05:00Z</dcterms:created>
  <dcterms:modified xsi:type="dcterms:W3CDTF">2020-08-20T17:51:00Z</dcterms:modified>
</cp:coreProperties>
</file>