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Ind w:w="720" w:type="dxa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80"/>
      </w:tblGrid>
      <w:tr w:rsidR="00872B58" w14:paraId="2852C9C7" w14:textId="77777777" w:rsidTr="00601A8C">
        <w:trPr>
          <w:trHeight w:val="8550"/>
        </w:trPr>
        <w:tc>
          <w:tcPr>
            <w:tcW w:w="10080" w:type="dxa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451"/>
              <w:gridCol w:w="5629"/>
            </w:tblGrid>
            <w:tr w:rsidR="00872B58" w14:paraId="3D227B54" w14:textId="77777777" w:rsidTr="00444CA8">
              <w:trPr>
                <w:trHeight w:hRule="exact" w:val="4320"/>
              </w:trPr>
              <w:tc>
                <w:tcPr>
                  <w:tcW w:w="2208" w:type="pct"/>
                  <w:shd w:val="clear" w:color="auto" w:fill="663366" w:themeFill="accent1"/>
                  <w:vAlign w:val="center"/>
                </w:tcPr>
                <w:p w14:paraId="211B8ACE" w14:textId="6CA5F655" w:rsidR="00872B58" w:rsidRDefault="00057DDA" w:rsidP="00057DDA">
                  <w:pPr>
                    <w:pStyle w:val="Title"/>
                  </w:pPr>
                  <w:r w:rsidRPr="00601A8C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 xml:space="preserve">COMING </w:t>
                  </w:r>
                  <w:r w:rsidR="00601A8C" w:rsidRPr="00601A8C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 xml:space="preserve"> October 13</w:t>
                  </w:r>
                  <w:r w:rsidR="00601A8C" w:rsidRPr="00601A8C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:vertAlign w:val="superscript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>th</w:t>
                  </w:r>
                  <w:proofErr w:type="gramStart"/>
                  <w:r w:rsidR="00601A8C" w:rsidRPr="00601A8C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 xml:space="preserve"> </w:t>
                  </w:r>
                  <w:r w:rsidRPr="00601A8C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>2020</w:t>
                  </w:r>
                  <w:proofErr w:type="gramEnd"/>
                  <w:r w:rsidRPr="00601A8C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 xml:space="preserve"> CircleTalk™ Leader  Course</w:t>
                  </w:r>
                  <w:r w:rsidR="000D46BA" w:rsidRPr="00601A8C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 xml:space="preserve"> </w:t>
                  </w:r>
                  <w:r w:rsidR="000D46BA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 xml:space="preserve">Leading </w:t>
                  </w:r>
                  <w:r w:rsidR="000D46BA" w:rsidRPr="00601A8C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>Virtual</w:t>
                  </w:r>
                  <w:r w:rsidR="000D46BA">
                    <w:rPr>
                      <w:rFonts w:asciiTheme="minorHAnsi" w:eastAsiaTheme="minorHAnsi" w:hAnsiTheme="minorHAnsi" w:cstheme="minorBidi"/>
                      <w:b/>
                      <w:color w:val="FFC000"/>
                      <w:kern w:val="0"/>
                      <w:sz w:val="52"/>
                      <w:szCs w:val="52"/>
                      <w14:textOutline w14:w="11112" w14:cap="flat" w14:cmpd="sng" w14:algn="ctr">
                        <w14:solidFill>
                          <w14:schemeClr w14:val="accent2"/>
                        </w14:solidFill>
                        <w14:prstDash w14:val="solid"/>
                        <w14:round/>
                      </w14:textOutline>
                    </w:rPr>
                    <w:t xml:space="preserve"> Circles</w:t>
                  </w:r>
                </w:p>
              </w:tc>
              <w:tc>
                <w:tcPr>
                  <w:tcW w:w="2792" w:type="pct"/>
                </w:tcPr>
                <w:p w14:paraId="38A8C1E0" w14:textId="34C65107" w:rsidR="00872B58" w:rsidRDefault="001347D0">
                  <w:r>
                    <w:rPr>
                      <w:b/>
                      <w:noProof/>
                    </w:rPr>
                    <w:drawing>
                      <wp:inline distT="0" distB="0" distL="0" distR="0" wp14:anchorId="6D21ED73" wp14:editId="0DF5D561">
                        <wp:extent cx="4163060" cy="2427111"/>
                        <wp:effectExtent l="0" t="0" r="2540" b="0"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banner.jpg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2202" cy="2554873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651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2B58" w14:paraId="2453F9E0" w14:textId="77777777" w:rsidTr="00444CA8">
              <w:trPr>
                <w:trHeight w:hRule="exact" w:val="4320"/>
              </w:trPr>
              <w:tc>
                <w:tcPr>
                  <w:tcW w:w="2208" w:type="pct"/>
                </w:tcPr>
                <w:p w14:paraId="6EE20DE5" w14:textId="77777777" w:rsidR="00872B58" w:rsidRDefault="005461FD">
                  <w:r>
                    <w:rPr>
                      <w:noProof/>
                    </w:rPr>
                    <w:drawing>
                      <wp:inline distT="0" distB="0" distL="0" distR="0" wp14:anchorId="7DF110EE" wp14:editId="24237E30">
                        <wp:extent cx="3347156" cy="2370455"/>
                        <wp:effectExtent l="0" t="0" r="5715" b="444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cam small group.jpe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34656" cy="2432422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778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92" w:type="pct"/>
                </w:tcPr>
                <w:p w14:paraId="713BF5DC" w14:textId="371F4FF0" w:rsidR="00872B58" w:rsidRDefault="000D46BA"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0" locked="0" layoutInCell="1" allowOverlap="1" wp14:anchorId="782BE92F" wp14:editId="591167CC">
                            <wp:simplePos x="0" y="0"/>
                            <wp:positionH relativeFrom="column">
                              <wp:posOffset>-415199</wp:posOffset>
                            </wp:positionH>
                            <wp:positionV relativeFrom="paragraph">
                              <wp:posOffset>-389709</wp:posOffset>
                            </wp:positionV>
                            <wp:extent cx="1064260" cy="783772"/>
                            <wp:effectExtent l="0" t="0" r="15240" b="16510"/>
                            <wp:wrapNone/>
                            <wp:docPr id="1" name="Text Box 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064260" cy="78377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solidFill>
                                        <a:prstClr val="black"/>
                                      </a:solidFill>
                                    </a:ln>
                                  </wps:spPr>
                                  <wps:txbx>
                                    <w:txbxContent>
                                      <w:p w14:paraId="437EAC00" w14:textId="6AF12596" w:rsidR="000D46BA" w:rsidRPr="000D46BA" w:rsidRDefault="000D46BA">
                                        <w:pPr>
                                          <w:rPr>
                                            <w:color w:val="663366" w:themeColor="accent1"/>
                                            <w14:shadow w14:blurRad="38100" w14:dist="25400" w14:dir="5400000" w14:sx="100000" w14:sy="100000" w14:kx="0" w14:ky="0" w14:algn="ctr">
                                              <w14:srgbClr w14:val="6E747A">
                                                <w14:alpha w14:val="57000"/>
                                              </w14:srgbClr>
                                            </w14:shadow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</w:pPr>
                                        <w:r w:rsidRPr="000D46BA">
                                          <w:rPr>
                                            <w:color w:val="663366" w:themeColor="accent1"/>
                                            <w14:shadow w14:blurRad="38100" w14:dist="25400" w14:dir="5400000" w14:sx="100000" w14:sy="100000" w14:kx="0" w14:ky="0" w14:algn="ctr">
                                              <w14:srgbClr w14:val="6E747A">
                                                <w14:alpha w14:val="57000"/>
                                              </w14:srgbClr>
                                            </w14:shadow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  <w:t xml:space="preserve">Facilitating </w:t>
                                        </w:r>
                                        <w:r>
                                          <w:rPr>
                                            <w:color w:val="663366" w:themeColor="accent1"/>
                                            <w14:shadow w14:blurRad="38100" w14:dist="25400" w14:dir="5400000" w14:sx="100000" w14:sy="100000" w14:kx="0" w14:ky="0" w14:algn="ctr">
                                              <w14:srgbClr w14:val="6E747A">
                                                <w14:alpha w14:val="57000"/>
                                              </w14:srgbClr>
                                            </w14:shadow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  <w:t>Meaningful Conversations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82BE92F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1" o:spid="_x0000_s1026" type="#_x0000_t202" style="position:absolute;margin-left:-32.7pt;margin-top:-30.7pt;width:83.8pt;height:61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" fillcolor="white [3201]" strokeweight=".5pt">
                            <v:textbox>
                              <w:txbxContent>
                                <w:p w14:paraId="437EAC00" w14:textId="6AF12596" w:rsidR="000D46BA" w:rsidRPr="000D46BA" w:rsidRDefault="000D46BA">
                                  <w:pPr>
                                    <w:rPr>
                                      <w:color w:val="663366" w:themeColor="accent1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D46BA">
                                    <w:rPr>
                                      <w:color w:val="663366" w:themeColor="accent1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Facilitating </w:t>
                                  </w:r>
                                  <w:r>
                                    <w:rPr>
                                      <w:color w:val="663366" w:themeColor="accent1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Meaningful Conversations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1347D0">
                    <w:rPr>
                      <w:noProof/>
                    </w:rPr>
                    <w:drawing>
                      <wp:inline distT="0" distB="0" distL="0" distR="0" wp14:anchorId="00ACB781" wp14:editId="7D088EF3">
                        <wp:extent cx="3719604" cy="2523067"/>
                        <wp:effectExtent l="0" t="0" r="1905" b="4445"/>
                        <wp:docPr id="12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_MG_7090 cropped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49592" cy="26112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4A5D114" w14:textId="77777777" w:rsidR="00872B58" w:rsidRDefault="00872B58"/>
        </w:tc>
      </w:tr>
      <w:tr w:rsidR="00872B58" w:rsidRPr="00057DDA" w14:paraId="5DB18963" w14:textId="77777777" w:rsidTr="00601A8C">
        <w:trPr>
          <w:trHeight w:hRule="exact" w:val="4980"/>
        </w:trPr>
        <w:tc>
          <w:tcPr>
            <w:tcW w:w="10080" w:type="dxa"/>
            <w:shd w:val="clear" w:color="auto" w:fill="666699" w:themeFill="accent3"/>
            <w:vAlign w:val="center"/>
          </w:tcPr>
          <w:p w14:paraId="0B13A526" w14:textId="32C6FF62" w:rsidR="00BC5758" w:rsidRDefault="00BC5758" w:rsidP="00BC5758">
            <w:pPr>
              <w:rPr>
                <w:color w:val="FFC000"/>
                <w:sz w:val="28"/>
                <w:szCs w:val="28"/>
              </w:rPr>
            </w:pPr>
            <w:r>
              <w:rPr>
                <w:b/>
                <w:bCs/>
                <w:color w:val="FFC000"/>
                <w:sz w:val="28"/>
                <w:szCs w:val="28"/>
              </w:rPr>
              <w:t xml:space="preserve">     </w:t>
            </w:r>
            <w:r w:rsidR="00057DDA" w:rsidRPr="00E151A9">
              <w:rPr>
                <w:b/>
                <w:bCs/>
                <w:color w:val="FFC000"/>
                <w:sz w:val="28"/>
                <w:szCs w:val="28"/>
              </w:rPr>
              <w:t>CircleTalk</w:t>
            </w:r>
            <w:r w:rsidR="00DE2741">
              <w:rPr>
                <w:b/>
                <w:bCs/>
                <w:color w:val="FFC000"/>
                <w:sz w:val="28"/>
                <w:szCs w:val="28"/>
              </w:rPr>
              <w:t>™</w:t>
            </w:r>
            <w:r w:rsidR="00057DDA" w:rsidRPr="00E151A9">
              <w:rPr>
                <w:b/>
                <w:bCs/>
                <w:color w:val="FFC000"/>
                <w:sz w:val="28"/>
                <w:szCs w:val="28"/>
              </w:rPr>
              <w:t xml:space="preserve"> Leader  Course</w:t>
            </w:r>
            <w:r w:rsidR="00601A8C">
              <w:rPr>
                <w:b/>
                <w:bCs/>
                <w:color w:val="FFC000"/>
                <w:sz w:val="28"/>
                <w:szCs w:val="28"/>
              </w:rPr>
              <w:t>-Leading Virtual Circles</w:t>
            </w:r>
            <w:r w:rsidR="00057DDA" w:rsidRPr="00E151A9">
              <w:rPr>
                <w:b/>
                <w:bCs/>
                <w:color w:val="FFC000"/>
                <w:sz w:val="28"/>
                <w:szCs w:val="28"/>
              </w:rPr>
              <w:t xml:space="preserve"> $495</w:t>
            </w:r>
            <w:r w:rsidR="00E151A9">
              <w:rPr>
                <w:color w:val="FFC000"/>
                <w:sz w:val="28"/>
                <w:szCs w:val="28"/>
              </w:rPr>
              <w:t xml:space="preserve"> </w:t>
            </w:r>
          </w:p>
          <w:p w14:paraId="0BB34BB8" w14:textId="77777777" w:rsidR="00057DDA" w:rsidRPr="00601A8C" w:rsidRDefault="00057DDA" w:rsidP="00601A8C">
            <w:pPr>
              <w:pStyle w:val="ListParagraph"/>
              <w:numPr>
                <w:ilvl w:val="0"/>
                <w:numId w:val="1"/>
              </w:numPr>
              <w:rPr>
                <w:color w:val="FFC000"/>
                <w:sz w:val="22"/>
                <w:szCs w:val="22"/>
              </w:rPr>
            </w:pPr>
            <w:r w:rsidRPr="00601A8C">
              <w:rPr>
                <w:color w:val="FFC000"/>
                <w:sz w:val="22"/>
                <w:szCs w:val="22"/>
              </w:rPr>
              <w:t xml:space="preserve">In each week of this course, CircleTalk™ faculty teach the lessons critical for learning how to facilitate small </w:t>
            </w:r>
            <w:r w:rsidR="00BC5758" w:rsidRPr="00601A8C">
              <w:rPr>
                <w:color w:val="FFC000"/>
                <w:sz w:val="22"/>
                <w:szCs w:val="22"/>
              </w:rPr>
              <w:t xml:space="preserve">    </w:t>
            </w:r>
            <w:r w:rsidRPr="00601A8C">
              <w:rPr>
                <w:color w:val="FFC000"/>
                <w:sz w:val="22"/>
                <w:szCs w:val="22"/>
              </w:rPr>
              <w:t>groups and implement the CircleTalk™ Curriculum.</w:t>
            </w:r>
          </w:p>
          <w:p w14:paraId="786C8C0F" w14:textId="77777777" w:rsidR="00057DDA" w:rsidRPr="00002A4C" w:rsidRDefault="00057DDA" w:rsidP="00057DDA">
            <w:pPr>
              <w:pStyle w:val="ListParagraph"/>
              <w:numPr>
                <w:ilvl w:val="0"/>
                <w:numId w:val="1"/>
              </w:numPr>
              <w:rPr>
                <w:color w:val="FFC000"/>
                <w:sz w:val="22"/>
                <w:szCs w:val="22"/>
              </w:rPr>
            </w:pPr>
            <w:r w:rsidRPr="00002A4C">
              <w:rPr>
                <w:color w:val="FFC000"/>
                <w:sz w:val="22"/>
                <w:szCs w:val="22"/>
              </w:rPr>
              <w:t xml:space="preserve">5 modules:  Participants will be guided in an asynchronous and virtual journey through presentations, engaging learning activities and demonstration videos.  </w:t>
            </w:r>
          </w:p>
          <w:p w14:paraId="774620D2" w14:textId="1FC390B1" w:rsidR="00057DDA" w:rsidRPr="00002A4C" w:rsidRDefault="00057DDA" w:rsidP="00057DDA">
            <w:pPr>
              <w:pStyle w:val="ListParagraph"/>
              <w:numPr>
                <w:ilvl w:val="0"/>
                <w:numId w:val="1"/>
              </w:numPr>
              <w:rPr>
                <w:color w:val="FFC000"/>
                <w:sz w:val="22"/>
                <w:szCs w:val="22"/>
              </w:rPr>
            </w:pPr>
            <w:r w:rsidRPr="00002A4C">
              <w:rPr>
                <w:color w:val="FFC000"/>
                <w:sz w:val="22"/>
                <w:szCs w:val="22"/>
              </w:rPr>
              <w:t xml:space="preserve">Live </w:t>
            </w:r>
            <w:r w:rsidR="00601A8C">
              <w:rPr>
                <w:color w:val="FFC000"/>
                <w:sz w:val="22"/>
                <w:szCs w:val="22"/>
              </w:rPr>
              <w:t>c</w:t>
            </w:r>
            <w:r w:rsidRPr="00002A4C">
              <w:rPr>
                <w:color w:val="FFC000"/>
                <w:sz w:val="22"/>
                <w:szCs w:val="22"/>
              </w:rPr>
              <w:t xml:space="preserve">oaching </w:t>
            </w:r>
            <w:r w:rsidR="00306203" w:rsidRPr="00002A4C">
              <w:rPr>
                <w:color w:val="FFC000"/>
                <w:sz w:val="22"/>
                <w:szCs w:val="22"/>
              </w:rPr>
              <w:t>calls</w:t>
            </w:r>
            <w:r w:rsidRPr="00002A4C">
              <w:rPr>
                <w:color w:val="FFC000"/>
                <w:sz w:val="22"/>
                <w:szCs w:val="22"/>
              </w:rPr>
              <w:t xml:space="preserve"> answer  questions and </w:t>
            </w:r>
            <w:r w:rsidR="00306203" w:rsidRPr="00002A4C">
              <w:rPr>
                <w:color w:val="FFC000"/>
                <w:sz w:val="22"/>
                <w:szCs w:val="22"/>
              </w:rPr>
              <w:t xml:space="preserve">support skill </w:t>
            </w:r>
            <w:r w:rsidRPr="00002A4C">
              <w:rPr>
                <w:color w:val="FFC000"/>
                <w:sz w:val="22"/>
                <w:szCs w:val="22"/>
              </w:rPr>
              <w:t xml:space="preserve">practice through scheduled video calls. Course faculty provide important resources and demonstrations specific to </w:t>
            </w:r>
            <w:r w:rsidR="00002A4C" w:rsidRPr="00002A4C">
              <w:rPr>
                <w:color w:val="FFC000"/>
                <w:sz w:val="22"/>
                <w:szCs w:val="22"/>
              </w:rPr>
              <w:t xml:space="preserve">acquiring </w:t>
            </w:r>
            <w:r w:rsidRPr="00002A4C">
              <w:rPr>
                <w:color w:val="FFC000"/>
                <w:sz w:val="22"/>
                <w:szCs w:val="22"/>
              </w:rPr>
              <w:t>leader skills.</w:t>
            </w:r>
          </w:p>
          <w:p w14:paraId="5865FE6A" w14:textId="77777777" w:rsidR="00057DDA" w:rsidRPr="00002A4C" w:rsidRDefault="00057DDA" w:rsidP="00057DDA">
            <w:pPr>
              <w:pStyle w:val="ListParagraph"/>
              <w:numPr>
                <w:ilvl w:val="0"/>
                <w:numId w:val="1"/>
              </w:numPr>
              <w:rPr>
                <w:color w:val="FFC000"/>
                <w:sz w:val="22"/>
                <w:szCs w:val="22"/>
              </w:rPr>
            </w:pPr>
            <w:r w:rsidRPr="00002A4C">
              <w:rPr>
                <w:color w:val="FFC000"/>
                <w:sz w:val="22"/>
                <w:szCs w:val="22"/>
              </w:rPr>
              <w:t>Course includes program materials, Instructional Guide and Curriculum  Set 1-12.</w:t>
            </w:r>
          </w:p>
          <w:p w14:paraId="5BDE1886" w14:textId="011C9429" w:rsidR="00057DDA" w:rsidRPr="00057DDA" w:rsidRDefault="00601A8C" w:rsidP="00002A4C">
            <w:pPr>
              <w:ind w:left="360"/>
              <w:rPr>
                <w:color w:val="FFC000"/>
                <w:sz w:val="24"/>
                <w:szCs w:val="24"/>
              </w:rPr>
            </w:pPr>
            <w:r>
              <w:rPr>
                <w:color w:val="FFC000"/>
                <w:sz w:val="24"/>
                <w:szCs w:val="24"/>
              </w:rPr>
              <w:t>Go to</w:t>
            </w:r>
            <w:r w:rsidR="00057DDA" w:rsidRPr="00057DDA">
              <w:rPr>
                <w:color w:val="FFC000"/>
                <w:sz w:val="24"/>
                <w:szCs w:val="24"/>
              </w:rPr>
              <w:t xml:space="preserve"> CircleTalk.org for more information!</w:t>
            </w:r>
          </w:p>
          <w:p w14:paraId="725FBBB8" w14:textId="77777777" w:rsidR="00872B58" w:rsidRPr="00057DDA" w:rsidRDefault="00872B58">
            <w:pPr>
              <w:pStyle w:val="BlockText"/>
              <w:rPr>
                <w:szCs w:val="24"/>
              </w:rPr>
            </w:pPr>
          </w:p>
        </w:tc>
      </w:tr>
    </w:tbl>
    <w:p w14:paraId="7EF08B6E" w14:textId="77777777" w:rsidR="00872B58" w:rsidRPr="00057DDA" w:rsidRDefault="00872B58">
      <w:pPr>
        <w:rPr>
          <w:sz w:val="24"/>
          <w:szCs w:val="24"/>
        </w:rPr>
      </w:pPr>
    </w:p>
    <w:sectPr w:rsidR="00872B58" w:rsidRPr="00057DDA"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995574" w14:textId="77777777" w:rsidR="00B520D7" w:rsidRDefault="00B520D7">
      <w:pPr>
        <w:spacing w:after="0" w:line="240" w:lineRule="auto"/>
      </w:pPr>
      <w:r>
        <w:separator/>
      </w:r>
    </w:p>
  </w:endnote>
  <w:endnote w:type="continuationSeparator" w:id="0">
    <w:p w14:paraId="4ABCAF6F" w14:textId="77777777" w:rsidR="00B520D7" w:rsidRDefault="00B520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AE506A" w14:textId="77777777" w:rsidR="00B520D7" w:rsidRDefault="00B520D7">
      <w:pPr>
        <w:spacing w:after="0" w:line="240" w:lineRule="auto"/>
      </w:pPr>
      <w:r>
        <w:separator/>
      </w:r>
    </w:p>
  </w:footnote>
  <w:footnote w:type="continuationSeparator" w:id="0">
    <w:p w14:paraId="6182F305" w14:textId="77777777" w:rsidR="00B520D7" w:rsidRDefault="00B520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953E17"/>
    <w:multiLevelType w:val="hybridMultilevel"/>
    <w:tmpl w:val="4426E2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4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AF9"/>
    <w:rsid w:val="00002A4C"/>
    <w:rsid w:val="00057DDA"/>
    <w:rsid w:val="000D46BA"/>
    <w:rsid w:val="001347D0"/>
    <w:rsid w:val="001B1EBF"/>
    <w:rsid w:val="00306203"/>
    <w:rsid w:val="00444CA8"/>
    <w:rsid w:val="005461FD"/>
    <w:rsid w:val="00601A8C"/>
    <w:rsid w:val="007D1AF9"/>
    <w:rsid w:val="00872B58"/>
    <w:rsid w:val="00960F7C"/>
    <w:rsid w:val="00B520D7"/>
    <w:rsid w:val="00BC5758"/>
    <w:rsid w:val="00C2067F"/>
    <w:rsid w:val="00C426E6"/>
    <w:rsid w:val="00CA54EE"/>
    <w:rsid w:val="00D453FC"/>
    <w:rsid w:val="00DE2741"/>
    <w:rsid w:val="00E151A9"/>
    <w:rsid w:val="00E23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7F99DDE"/>
  <w15:chartTrackingRefBased/>
  <w15:docId w15:val="{60ABFDAE-8313-BD48-900C-B5BB5A409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3"/>
    <w:qFormat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ckText">
    <w:name w:val="Block Text"/>
    <w:basedOn w:val="Normal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ListParagraph">
    <w:name w:val="List Paragraph"/>
    <w:basedOn w:val="Normal"/>
    <w:uiPriority w:val="34"/>
    <w:unhideWhenUsed/>
    <w:qFormat/>
    <w:rsid w:val="00057DD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eborahskovron/Library/Containers/com.microsoft.Word/Data/Library/Application%20Support/Microsoft/Office/16.0/DTS/en-US%7bB087B614-7E92-A048-9E05-108503662D0D%7d/%7bF9283BF9-8AC6-2D46-B9CE-4EB682852140%7dtf10002089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{F9283BF9-8AC6-2D46-B9CE-4EB682852140}tf10002089.dotx</Template>
  <TotalTime>34</TotalTime>
  <Pages>1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Jeff Skovron</cp:lastModifiedBy>
  <cp:revision>11</cp:revision>
  <cp:lastPrinted>2019-12-17T20:29:00Z</cp:lastPrinted>
  <dcterms:created xsi:type="dcterms:W3CDTF">2019-12-17T19:26:00Z</dcterms:created>
  <dcterms:modified xsi:type="dcterms:W3CDTF">2020-08-18T23:11:00Z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  <property fmtid="{D5CDD505-2E9C-101B-9397-08002B2CF9AE}" pid="3" name="AssetID">
    <vt:lpwstr>TF10002065</vt:lpwstr>
  </property>
</Properties>
</file>